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C" w:rsidRDefault="00537F2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мероприятий</w:t>
      </w:r>
    </w:p>
    <w:p w:rsidR="00397BAC" w:rsidRDefault="00397BAC">
      <w:pPr>
        <w:spacing w:line="282" w:lineRule="exact"/>
        <w:rPr>
          <w:sz w:val="24"/>
          <w:szCs w:val="24"/>
        </w:rPr>
      </w:pPr>
    </w:p>
    <w:p w:rsidR="00397BAC" w:rsidRDefault="00537F2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месячника пожарной безопасности в </w:t>
      </w:r>
      <w:r w:rsidR="000D6F46">
        <w:rPr>
          <w:rFonts w:eastAsia="Times New Roman"/>
          <w:b/>
          <w:bCs/>
          <w:sz w:val="28"/>
          <w:szCs w:val="28"/>
        </w:rPr>
        <w:t>муниципальном бюджетном дошкольном образовательном учреждении №44 г. Липецка</w:t>
      </w:r>
    </w:p>
    <w:p w:rsidR="00397BAC" w:rsidRDefault="00397BAC">
      <w:pPr>
        <w:spacing w:line="278" w:lineRule="exact"/>
        <w:rPr>
          <w:sz w:val="24"/>
          <w:szCs w:val="24"/>
        </w:rPr>
      </w:pPr>
    </w:p>
    <w:p w:rsidR="00397BAC" w:rsidRDefault="000D6F4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03.12</w:t>
      </w:r>
      <w:r w:rsidR="00537F24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b/>
          <w:bCs/>
          <w:sz w:val="28"/>
          <w:szCs w:val="28"/>
        </w:rPr>
        <w:t>8</w:t>
      </w:r>
      <w:r w:rsidR="00537F2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– 29</w:t>
      </w:r>
      <w:r w:rsidR="00537F24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12</w:t>
      </w:r>
      <w:r w:rsidR="00537F24">
        <w:rPr>
          <w:rFonts w:eastAsia="Times New Roman"/>
          <w:b/>
          <w:bCs/>
          <w:sz w:val="28"/>
          <w:szCs w:val="28"/>
        </w:rPr>
        <w:t>.1</w:t>
      </w:r>
      <w:r>
        <w:rPr>
          <w:rFonts w:eastAsia="Times New Roman"/>
          <w:b/>
          <w:bCs/>
          <w:sz w:val="28"/>
          <w:szCs w:val="28"/>
        </w:rPr>
        <w:t>8</w:t>
      </w:r>
      <w:r w:rsidR="00537F24">
        <w:rPr>
          <w:rFonts w:eastAsia="Times New Roman"/>
          <w:b/>
          <w:bCs/>
          <w:sz w:val="28"/>
          <w:szCs w:val="28"/>
        </w:rPr>
        <w:t xml:space="preserve"> г.</w:t>
      </w:r>
    </w:p>
    <w:p w:rsidR="00397BAC" w:rsidRDefault="00397BAC">
      <w:pPr>
        <w:spacing w:line="282" w:lineRule="exact"/>
        <w:rPr>
          <w:sz w:val="24"/>
          <w:szCs w:val="24"/>
        </w:rPr>
      </w:pPr>
    </w:p>
    <w:p w:rsidR="00397BAC" w:rsidRDefault="00537F2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задачи:</w:t>
      </w:r>
    </w:p>
    <w:p w:rsidR="00397BAC" w:rsidRDefault="00397BAC">
      <w:pPr>
        <w:spacing w:line="285" w:lineRule="exact"/>
        <w:rPr>
          <w:sz w:val="24"/>
          <w:szCs w:val="24"/>
        </w:rPr>
      </w:pPr>
    </w:p>
    <w:p w:rsidR="00397BAC" w:rsidRDefault="00537F24">
      <w:pPr>
        <w:numPr>
          <w:ilvl w:val="0"/>
          <w:numId w:val="1"/>
        </w:numPr>
        <w:tabs>
          <w:tab w:val="left" w:pos="271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работу сотрудников ДОУ по предупреждению детской гибели и травматизма при пожаре;</w:t>
      </w:r>
    </w:p>
    <w:p w:rsidR="00397BAC" w:rsidRDefault="00397BAC">
      <w:pPr>
        <w:spacing w:line="293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175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систематизировать знания </w:t>
      </w:r>
      <w:r>
        <w:rPr>
          <w:rFonts w:eastAsia="Times New Roman"/>
          <w:sz w:val="28"/>
          <w:szCs w:val="28"/>
        </w:rPr>
        <w:t>детей о причинах возникновения пожаров, подвести к пониманию вероятных последствий детских шалостей;</w:t>
      </w:r>
    </w:p>
    <w:p w:rsidR="00397BAC" w:rsidRDefault="00397BAC">
      <w:pPr>
        <w:spacing w:line="293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31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у детей навыки безопасного поведения в быту, чувство повышенной опасности при обращении с огнем и электроприборами; учить соблюдать технику бе</w:t>
      </w:r>
      <w:r>
        <w:rPr>
          <w:rFonts w:eastAsia="Times New Roman"/>
          <w:sz w:val="28"/>
          <w:szCs w:val="28"/>
        </w:rPr>
        <w:t>зопасности при обращении с ними;</w:t>
      </w:r>
    </w:p>
    <w:p w:rsidR="00397BAC" w:rsidRDefault="00397BAC">
      <w:pPr>
        <w:spacing w:line="284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правилам поведения при пожаре;</w:t>
      </w:r>
    </w:p>
    <w:p w:rsidR="00397BAC" w:rsidRDefault="00397BAC">
      <w:pPr>
        <w:spacing w:line="292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179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убедить в важности и необходимости знаний о себе: фамилию, имя, домашний адрес, номер телефона, учить набирать номер пожарной службы, формировать навыки общения с дежурным по пожарной </w:t>
      </w:r>
      <w:r>
        <w:rPr>
          <w:rFonts w:eastAsia="Times New Roman"/>
          <w:sz w:val="28"/>
          <w:szCs w:val="28"/>
        </w:rPr>
        <w:t>части в экстремальной ситуации;</w:t>
      </w:r>
    </w:p>
    <w:p w:rsidR="00397BAC" w:rsidRDefault="00397BAC">
      <w:pPr>
        <w:spacing w:line="298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163"/>
        </w:tabs>
        <w:spacing w:line="233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продолжать знакомить детей с профессией пожарного и техникой, помогающей тушить пожар;</w:t>
      </w:r>
    </w:p>
    <w:p w:rsidR="00397BAC" w:rsidRDefault="00397BAC">
      <w:pPr>
        <w:spacing w:line="298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1"/>
        </w:numPr>
        <w:tabs>
          <w:tab w:val="left" w:pos="155"/>
        </w:tabs>
        <w:spacing w:line="233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внимание родителей к изучению правил пожарной безопасности и мер профилактики в быту и на природе.</w:t>
      </w:r>
    </w:p>
    <w:p w:rsidR="00397BAC" w:rsidRDefault="00397BAC">
      <w:pPr>
        <w:spacing w:line="200" w:lineRule="exact"/>
        <w:rPr>
          <w:sz w:val="24"/>
          <w:szCs w:val="24"/>
        </w:rPr>
      </w:pPr>
    </w:p>
    <w:p w:rsidR="00397BAC" w:rsidRDefault="00397BAC">
      <w:pPr>
        <w:spacing w:line="200" w:lineRule="exact"/>
        <w:rPr>
          <w:sz w:val="24"/>
          <w:szCs w:val="24"/>
        </w:rPr>
      </w:pPr>
    </w:p>
    <w:p w:rsidR="00397BAC" w:rsidRDefault="00397BAC">
      <w:pPr>
        <w:spacing w:line="200" w:lineRule="exact"/>
        <w:rPr>
          <w:sz w:val="24"/>
          <w:szCs w:val="24"/>
        </w:rPr>
      </w:pPr>
    </w:p>
    <w:p w:rsidR="00397BAC" w:rsidRDefault="00397BAC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300"/>
        <w:gridCol w:w="1460"/>
        <w:gridCol w:w="2260"/>
      </w:tblGrid>
      <w:tr w:rsidR="00397BAC">
        <w:trPr>
          <w:trHeight w:val="3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мероприя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тия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</w:tr>
      <w:tr w:rsidR="00397BAC">
        <w:trPr>
          <w:trHeight w:val="3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</w:tr>
      <w:tr w:rsidR="00397BAC">
        <w:trPr>
          <w:trHeight w:val="3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Работа с коллективом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</w:tr>
      <w:tr w:rsidR="00397BAC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с сотрудниками по правилам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0D6F46" w:rsidP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</w:t>
            </w:r>
            <w:r w:rsidR="00537F24">
              <w:rPr>
                <w:rFonts w:eastAsia="Times New Roman"/>
                <w:w w:val="98"/>
                <w:sz w:val="28"/>
                <w:szCs w:val="28"/>
              </w:rPr>
              <w:t>.</w:t>
            </w:r>
            <w:r>
              <w:rPr>
                <w:rFonts w:eastAsia="Times New Roman"/>
                <w:w w:val="98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</w:t>
            </w:r>
          </w:p>
        </w:tc>
      </w:tr>
      <w:tr w:rsidR="00397BAC">
        <w:trPr>
          <w:trHeight w:val="3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ПБ</w:t>
            </w:r>
          </w:p>
        </w:tc>
      </w:tr>
      <w:tr w:rsidR="00397BAC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Практическое занятие по отработке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 w:rsidP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14.</w:t>
            </w:r>
            <w:r w:rsidR="000D6F46">
              <w:rPr>
                <w:rFonts w:eastAsia="Times New Roman"/>
                <w:w w:val="98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Заведующий,</w:t>
            </w:r>
          </w:p>
        </w:tc>
      </w:tr>
      <w:tr w:rsidR="00397BAC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 в случае пожара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ответственный</w:t>
            </w:r>
          </w:p>
        </w:tc>
      </w:tr>
      <w:tr w:rsidR="00397BAC">
        <w:trPr>
          <w:trHeight w:val="3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ПБ</w:t>
            </w:r>
          </w:p>
        </w:tc>
      </w:tr>
      <w:tr w:rsidR="00397BAC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материалов на стенде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397BAC">
        <w:trPr>
          <w:trHeight w:val="3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«Безопасность в ДОУ»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ПБ</w:t>
            </w:r>
          </w:p>
        </w:tc>
      </w:tr>
      <w:tr w:rsidR="00397BAC">
        <w:trPr>
          <w:trHeight w:val="3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</w:tr>
    </w:tbl>
    <w:p w:rsidR="00397BAC" w:rsidRDefault="00397BAC">
      <w:pPr>
        <w:sectPr w:rsidR="00397BAC">
          <w:pgSz w:w="11900" w:h="16836"/>
          <w:pgMar w:top="878" w:right="1108" w:bottom="1440" w:left="1113" w:header="0" w:footer="0" w:gutter="0"/>
          <w:cols w:space="720" w:equalWidth="0">
            <w:col w:w="9687"/>
          </w:cols>
        </w:sect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300"/>
        <w:gridCol w:w="1460"/>
        <w:gridCol w:w="2260"/>
        <w:gridCol w:w="30"/>
      </w:tblGrid>
      <w:tr w:rsidR="000D6F46" w:rsidTr="000D6F46">
        <w:trPr>
          <w:trHeight w:val="3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час: «Пожарная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10.12.18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 w:rsidP="001C6E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  <w:r>
              <w:rPr>
                <w:rFonts w:eastAsia="Times New Roman"/>
                <w:sz w:val="28"/>
                <w:szCs w:val="28"/>
              </w:rPr>
              <w:t xml:space="preserve"> заведующей</w:t>
            </w: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безопасность в ДОУ»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D6F46" w:rsidRDefault="000D6F46" w:rsidP="001C6E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обзор методической литературы;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рекомендации по содержанию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уголков безопасности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для родителей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обновление, пополнение информации 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групповых уголках безопасности.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- «Если в доме случился пожар» (старший 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Цель: систематизировать знания детей 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 причинах возникновения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пожаров; упражнять в умении создавать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сюжетный рисунок по заданной теме.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«Пожарный – героическая профессия»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 w:rsidP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9D4421">
              <w:rPr>
                <w:rFonts w:eastAsia="Times New Roman"/>
                <w:sz w:val="28"/>
                <w:szCs w:val="28"/>
              </w:rPr>
              <w:t xml:space="preserve">младший дошкольный возраст - </w:t>
            </w:r>
            <w:r>
              <w:rPr>
                <w:rFonts w:eastAsia="Times New Roman"/>
                <w:sz w:val="28"/>
                <w:szCs w:val="28"/>
              </w:rPr>
              <w:t>средние группы)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Цель: познакомить с историей создания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службы, со средствами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пожаротушения, номером телефона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службы; воспитывать уважение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труду пожарных.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«Причины возникновения пожаров»»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(старшая группа),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«Спички не тронь – в спичках огонь»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(мл. и ср. группы),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149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</w:tbl>
    <w:p w:rsidR="00397BAC" w:rsidRDefault="00397BAC">
      <w:pPr>
        <w:sectPr w:rsidR="00397BAC">
          <w:pgSz w:w="11900" w:h="16836"/>
          <w:pgMar w:top="880" w:right="1148" w:bottom="1440" w:left="1120" w:header="0" w:footer="0" w:gutter="0"/>
          <w:cols w:space="720" w:equalWidth="0">
            <w:col w:w="9640"/>
          </w:cols>
        </w:sect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300"/>
        <w:gridCol w:w="1460"/>
        <w:gridCol w:w="2260"/>
        <w:gridCol w:w="30"/>
      </w:tblGrid>
      <w:tr w:rsidR="00397BAC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 пользе бытовых электроприборов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правилах пользования ими» (старшая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0D6F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«Малышам об огне» (2 младшая </w:t>
            </w:r>
            <w:r w:rsidR="00537F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группа</w:t>
            </w:r>
            <w:r w:rsidR="00537F24">
              <w:rPr>
                <w:rFonts w:eastAsia="Times New Roman"/>
                <w:sz w:val="28"/>
                <w:szCs w:val="28"/>
              </w:rPr>
              <w:t>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«Добрый и злой огонь» (все группы),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«Если возник пожар» (все группы),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 w:rsidP="000D6F4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- «А у нас в квартире газ» (старш</w:t>
            </w:r>
            <w:r w:rsidR="000D6F46">
              <w:rPr>
                <w:rFonts w:eastAsia="Times New Roman"/>
                <w:sz w:val="28"/>
                <w:szCs w:val="28"/>
              </w:rPr>
              <w:t>ие</w:t>
            </w:r>
            <w:proofErr w:type="gram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0D6F4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  <w:r w:rsidR="00537F24">
              <w:rPr>
                <w:rFonts w:eastAsia="Times New Roman"/>
                <w:sz w:val="28"/>
                <w:szCs w:val="28"/>
              </w:rPr>
              <w:t>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«Труд пожарных» (все группы),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«Костер в лесу» (старшая группа)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 w:rsidP="000D6F4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0D6F46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-2</w:t>
            </w:r>
            <w:r w:rsidR="000D6F46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="000D6F4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 детскому саду «Знакомство с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пожарной сигнализацией»,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 детскому саду «Пути эвакуации»</w:t>
            </w:r>
            <w:r w:rsidR="009D442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9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0D6F46" w:rsidTr="000D6F46">
        <w:trPr>
          <w:trHeight w:val="18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D6F46" w:rsidRDefault="000D6F4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0D6F46" w:rsidRDefault="000D6F46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художественной литературы: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С.Маршак «Что горит?», «Пожар»,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«Кошкин дом», «Рассказ о неизвестном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Б.Житков «Пожар на море», «Дым»;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К.Чуковский «Путаница»;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Л. Толстой «Пожарные собаки»;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Г.Остер «Вредные советы»;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С.Михалков «Дядя Степа»;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Т. Фетисова «Куда спешат красные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32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машины»;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0D6F46">
        <w:trPr>
          <w:trHeight w:val="28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</w:tbl>
    <w:p w:rsidR="00397BAC" w:rsidRDefault="00397BAC">
      <w:pPr>
        <w:sectPr w:rsidR="00397BAC">
          <w:pgSz w:w="11900" w:h="16836"/>
          <w:pgMar w:top="860" w:right="1148" w:bottom="1440" w:left="1120" w:header="0" w:footer="0" w:gutter="0"/>
          <w:cols w:space="720" w:equalWidth="0">
            <w:col w:w="9640"/>
          </w:cols>
        </w:sectPr>
      </w:pPr>
    </w:p>
    <w:p w:rsidR="00397BAC" w:rsidRDefault="009D4421">
      <w:pPr>
        <w:numPr>
          <w:ilvl w:val="0"/>
          <w:numId w:val="2"/>
        </w:numPr>
        <w:tabs>
          <w:tab w:val="left" w:pos="880"/>
        </w:tabs>
        <w:ind w:left="8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86.4pt,5.7pt" to="86.4pt,9in" o:allowincell="f" strokeweight="1pt">
            <w10:wrap anchorx="page" anchory="page"/>
          </v:line>
        </w:pict>
      </w:r>
      <w:r w:rsidR="00397BAC">
        <w:rPr>
          <w:rFonts w:eastAsia="Times New Roman"/>
          <w:sz w:val="28"/>
          <w:szCs w:val="28"/>
        </w:rPr>
        <w:pict>
          <v:line id="Shape 1" o:spid="_x0000_s1026" style="position:absolute;left:0;text-align:left;z-index:251653632;visibility:visible;mso-wrap-distance-left:0;mso-wrap-distance-right:0;mso-position-horizontal-relative:page;mso-position-vertical-relative:page" from="56.1pt,43.95pt" to="56.1pt,91.2pt" o:allowincell="f" strokeweight="1pt">
            <w10:wrap anchorx="page" anchory="page"/>
          </v:line>
        </w:pict>
      </w:r>
      <w:r w:rsidR="00397BAC">
        <w:rPr>
          <w:rFonts w:eastAsia="Times New Roman"/>
          <w:sz w:val="28"/>
          <w:szCs w:val="28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55.6pt,90.7pt" to="538.15pt,90.7pt" o:allowincell="f" strokeweight="1pt">
            <w10:wrap anchorx="page" anchory="page"/>
          </v:line>
        </w:pict>
      </w:r>
      <w:r w:rsidR="00397BAC">
        <w:rPr>
          <w:rFonts w:eastAsia="Times New Roman"/>
          <w:sz w:val="28"/>
          <w:szCs w:val="28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351pt,43.95pt" to="351pt,576.7pt" o:allowincell="f" strokeweight="1pt">
            <w10:wrap anchorx="page" anchory="page"/>
          </v:line>
        </w:pict>
      </w:r>
      <w:r w:rsidR="00397BAC">
        <w:rPr>
          <w:rFonts w:eastAsia="Times New Roman"/>
          <w:sz w:val="28"/>
          <w:szCs w:val="28"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424.2pt,43.95pt" to="424.2pt,576.7pt" o:allowincell="f" strokeweight="1pt">
            <w10:wrap anchorx="page" anchory="page"/>
          </v:line>
        </w:pict>
      </w:r>
      <w:r w:rsidR="00537F24">
        <w:rPr>
          <w:rFonts w:eastAsia="Times New Roman"/>
          <w:sz w:val="28"/>
          <w:szCs w:val="28"/>
        </w:rPr>
        <w:t>А. Шевченко «Как ловили Уголька»;</w:t>
      </w:r>
    </w:p>
    <w:p w:rsidR="00397BAC" w:rsidRDefault="009D4421">
      <w:pPr>
        <w:spacing w:line="28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6" o:spid="_x0000_s1031" style="position:absolute;z-index:251658752;visibility:visible;mso-wrap-distance-left:0;mso-wrap-distance-right:0;mso-position-horizontal-relative:page;mso-position-vertical-relative:page" from="533.25pt,62.7pt" to="533.25pt,683.25pt" o:allowincell="f" strokeweight="1pt">
            <w10:wrap anchorx="page" anchory="page"/>
          </v:line>
        </w:pict>
      </w:r>
    </w:p>
    <w:p w:rsidR="00397BAC" w:rsidRDefault="00537F24">
      <w:pPr>
        <w:numPr>
          <w:ilvl w:val="0"/>
          <w:numId w:val="2"/>
        </w:numPr>
        <w:tabs>
          <w:tab w:val="left" w:pos="880"/>
        </w:tabs>
        <w:ind w:left="88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Г.Цыферов «Жил на свете слоненок»</w:t>
      </w:r>
    </w:p>
    <w:p w:rsidR="00397BAC" w:rsidRDefault="00397B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.3pt,.35pt" to=".3pt,240.2pt" o:allowincell="f" strokeweight="1pt"/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180"/>
        <w:gridCol w:w="1800"/>
      </w:tblGrid>
      <w:tr w:rsidR="00397BAC">
        <w:trPr>
          <w:trHeight w:val="322"/>
        </w:trPr>
        <w:tc>
          <w:tcPr>
            <w:tcW w:w="4560" w:type="dxa"/>
            <w:vAlign w:val="bottom"/>
          </w:tcPr>
          <w:p w:rsidR="00397BAC" w:rsidRDefault="00537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Изобразительная деятельность:</w:t>
            </w:r>
          </w:p>
        </w:tc>
        <w:tc>
          <w:tcPr>
            <w:tcW w:w="2180" w:type="dxa"/>
            <w:vAlign w:val="bottom"/>
          </w:tcPr>
          <w:p w:rsidR="00397BAC" w:rsidRDefault="00537F24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97BAC" w:rsidRDefault="00537F2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Воспитатели</w:t>
            </w:r>
          </w:p>
        </w:tc>
      </w:tr>
      <w:tr w:rsidR="00397BAC">
        <w:trPr>
          <w:trHeight w:val="306"/>
        </w:trPr>
        <w:tc>
          <w:tcPr>
            <w:tcW w:w="45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97BAC" w:rsidRDefault="00537F24">
            <w:pPr>
              <w:spacing w:line="30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180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</w:tr>
    </w:tbl>
    <w:p w:rsidR="00397BAC" w:rsidRPr="009D4421" w:rsidRDefault="00537F24">
      <w:pPr>
        <w:numPr>
          <w:ilvl w:val="0"/>
          <w:numId w:val="3"/>
        </w:numPr>
        <w:tabs>
          <w:tab w:val="left" w:pos="884"/>
        </w:tabs>
        <w:spacing w:line="244" w:lineRule="auto"/>
        <w:ind w:left="720" w:right="5060" w:firstLine="4"/>
        <w:rPr>
          <w:rFonts w:eastAsia="Times New Roman"/>
          <w:sz w:val="28"/>
          <w:szCs w:val="28"/>
        </w:rPr>
      </w:pPr>
      <w:r w:rsidRPr="009D4421">
        <w:rPr>
          <w:rFonts w:eastAsia="Times New Roman"/>
          <w:sz w:val="28"/>
          <w:szCs w:val="28"/>
        </w:rPr>
        <w:t>рисование иллюстраций к произведениям художественной литературы (все группы)</w:t>
      </w:r>
    </w:p>
    <w:p w:rsidR="00397BAC" w:rsidRDefault="00397BAC">
      <w:pPr>
        <w:spacing w:line="287" w:lineRule="exact"/>
        <w:rPr>
          <w:rFonts w:eastAsia="Times New Roman"/>
          <w:sz w:val="27"/>
          <w:szCs w:val="27"/>
        </w:rPr>
      </w:pPr>
    </w:p>
    <w:p w:rsidR="00397BAC" w:rsidRDefault="00537F24">
      <w:pPr>
        <w:numPr>
          <w:ilvl w:val="0"/>
          <w:numId w:val="3"/>
        </w:numPr>
        <w:tabs>
          <w:tab w:val="left" w:pos="884"/>
        </w:tabs>
        <w:spacing w:line="233" w:lineRule="auto"/>
        <w:ind w:left="720" w:right="47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рисование «Куда спешат красные машины»</w:t>
      </w:r>
    </w:p>
    <w:p w:rsidR="00397BAC" w:rsidRDefault="00397BAC">
      <w:pPr>
        <w:spacing w:line="299" w:lineRule="exact"/>
        <w:rPr>
          <w:rFonts w:eastAsia="Times New Roman"/>
          <w:sz w:val="28"/>
          <w:szCs w:val="28"/>
        </w:rPr>
      </w:pPr>
    </w:p>
    <w:p w:rsidR="00397BAC" w:rsidRDefault="00537F24">
      <w:pPr>
        <w:numPr>
          <w:ilvl w:val="0"/>
          <w:numId w:val="3"/>
        </w:numPr>
        <w:tabs>
          <w:tab w:val="left" w:pos="884"/>
        </w:tabs>
        <w:spacing w:line="233" w:lineRule="auto"/>
        <w:ind w:left="720" w:right="40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конструирование из бумаги «Пожарная машина»</w:t>
      </w:r>
      <w:r w:rsidR="009D4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(ср</w:t>
      </w:r>
      <w:r w:rsidR="000D6F46">
        <w:rPr>
          <w:rFonts w:eastAsia="Times New Roman"/>
          <w:sz w:val="28"/>
          <w:szCs w:val="28"/>
        </w:rPr>
        <w:t xml:space="preserve">едние </w:t>
      </w:r>
      <w:r>
        <w:rPr>
          <w:rFonts w:eastAsia="Times New Roman"/>
          <w:sz w:val="28"/>
          <w:szCs w:val="28"/>
        </w:rPr>
        <w:t xml:space="preserve"> групп</w:t>
      </w:r>
      <w:r w:rsidR="000D6F46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)</w:t>
      </w:r>
    </w:p>
    <w:p w:rsidR="00397BAC" w:rsidRDefault="00397B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30.4pt,1.2pt" to="482.15pt,1.2pt" o:allowincell="f" strokeweight="1pt"/>
        </w:pict>
      </w:r>
    </w:p>
    <w:p w:rsidR="00397BAC" w:rsidRDefault="00397BAC">
      <w:pPr>
        <w:spacing w:line="3" w:lineRule="exact"/>
        <w:rPr>
          <w:sz w:val="20"/>
          <w:szCs w:val="20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320"/>
        <w:gridCol w:w="1460"/>
        <w:gridCol w:w="2260"/>
        <w:gridCol w:w="20"/>
      </w:tblGrid>
      <w:tr w:rsidR="00397BAC" w:rsidTr="009D4421">
        <w:trPr>
          <w:trHeight w:val="32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Игры:</w:t>
            </w:r>
          </w:p>
        </w:tc>
        <w:tc>
          <w:tcPr>
            <w:tcW w:w="1460" w:type="dxa"/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vAlign w:val="bottom"/>
          </w:tcPr>
          <w:p w:rsidR="00397BAC" w:rsidRDefault="00537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1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 w:val="restart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сюжетно-ролевые «Вызов пожарных»,</w:t>
            </w:r>
          </w:p>
        </w:tc>
        <w:tc>
          <w:tcPr>
            <w:tcW w:w="1460" w:type="dxa"/>
            <w:vAlign w:val="bottom"/>
          </w:tcPr>
          <w:p w:rsidR="00397BAC" w:rsidRDefault="00537F2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28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«Едем на пожар», «Пожарная часть»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60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подвижные «Пожарные на </w:t>
            </w:r>
            <w:r>
              <w:rPr>
                <w:rFonts w:eastAsia="Times New Roman"/>
                <w:sz w:val="28"/>
                <w:szCs w:val="28"/>
              </w:rPr>
              <w:t>учениях»,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«Спасение пострадавших», «Земля, вода,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огонь, воздух»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60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театрализованная игра «Храбрый Зайка»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60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дидактические «Горит – не горит»,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«Доскажи словечко», «Средства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397BAC" w:rsidRDefault="00537F24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пожаротушения», «Кому, что нужно для</w:t>
            </w:r>
          </w:p>
        </w:tc>
        <w:tc>
          <w:tcPr>
            <w:tcW w:w="14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32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работы», «Как </w:t>
            </w:r>
            <w:r>
              <w:rPr>
                <w:rFonts w:eastAsia="Times New Roman"/>
                <w:sz w:val="28"/>
                <w:szCs w:val="28"/>
              </w:rPr>
              <w:t>избежать неприятностей»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9D4421" w:rsidTr="00FD3319">
        <w:trPr>
          <w:trHeight w:val="32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D4421" w:rsidRDefault="009D4421">
            <w:pPr>
              <w:spacing w:line="3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60" w:type="dxa"/>
            <w:gridSpan w:val="4"/>
            <w:tcBorders>
              <w:bottom w:val="single" w:sz="8" w:space="0" w:color="auto"/>
            </w:tcBorders>
            <w:vAlign w:val="bottom"/>
          </w:tcPr>
          <w:p w:rsidR="009D4421" w:rsidRDefault="009D4421" w:rsidP="009D4421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397BAC" w:rsidTr="009D4421">
        <w:trPr>
          <w:trHeight w:val="3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1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Распространение буклетов 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260" w:type="dxa"/>
            <w:vAlign w:val="bottom"/>
          </w:tcPr>
          <w:p w:rsidR="00397BAC" w:rsidRDefault="00537F2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3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противопожарную тематику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месяца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1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97BAC" w:rsidRDefault="00537F24" w:rsidP="009D4421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на сайте </w:t>
            </w:r>
            <w:r>
              <w:rPr>
                <w:rFonts w:eastAsia="Times New Roman"/>
                <w:sz w:val="28"/>
                <w:szCs w:val="28"/>
              </w:rPr>
              <w:t>ДОУ</w:t>
            </w:r>
            <w:r w:rsidR="009D44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плана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537F24" w:rsidP="009D442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до </w:t>
            </w:r>
            <w:r w:rsidR="009D4421">
              <w:rPr>
                <w:rFonts w:eastAsia="Times New Roman"/>
                <w:w w:val="99"/>
                <w:sz w:val="28"/>
                <w:szCs w:val="28"/>
              </w:rPr>
              <w:t>11.12</w:t>
            </w:r>
          </w:p>
        </w:tc>
        <w:tc>
          <w:tcPr>
            <w:tcW w:w="2260" w:type="dxa"/>
            <w:vAlign w:val="bottom"/>
          </w:tcPr>
          <w:p w:rsidR="009D4421" w:rsidRPr="009D4421" w:rsidRDefault="009D4421">
            <w:pPr>
              <w:spacing w:line="312" w:lineRule="exact"/>
              <w:jc w:val="center"/>
              <w:rPr>
                <w:sz w:val="28"/>
                <w:szCs w:val="28"/>
              </w:rPr>
            </w:pPr>
            <w:r w:rsidRPr="009D4421">
              <w:rPr>
                <w:sz w:val="28"/>
                <w:szCs w:val="28"/>
              </w:rPr>
              <w:t xml:space="preserve">Заместитель </w:t>
            </w:r>
          </w:p>
          <w:p w:rsidR="00397BAC" w:rsidRDefault="009D4421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9D4421">
              <w:rPr>
                <w:sz w:val="28"/>
                <w:szCs w:val="28"/>
              </w:rPr>
              <w:t>заведующей</w:t>
            </w: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4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и информации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97BAC" w:rsidRDefault="00537F24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проведению месячника пожарной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  <w:tr w:rsidR="00397BAC" w:rsidTr="009D4421">
        <w:trPr>
          <w:trHeight w:val="3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537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97BAC" w:rsidRDefault="00397BA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7BAC" w:rsidRDefault="00397BAC">
            <w:pPr>
              <w:rPr>
                <w:sz w:val="1"/>
                <w:szCs w:val="1"/>
              </w:rPr>
            </w:pPr>
          </w:p>
        </w:tc>
      </w:tr>
    </w:tbl>
    <w:p w:rsidR="00397BAC" w:rsidRPr="009D4421" w:rsidRDefault="00397BAC" w:rsidP="009D4421">
      <w:pPr>
        <w:spacing w:line="20" w:lineRule="exact"/>
        <w:rPr>
          <w:sz w:val="20"/>
          <w:szCs w:val="20"/>
        </w:rPr>
        <w:sectPr w:rsidR="00397BAC" w:rsidRPr="009D4421">
          <w:pgSz w:w="11900" w:h="16836"/>
          <w:pgMar w:top="870" w:right="1148" w:bottom="1440" w:left="1120" w:header="0" w:footer="0" w:gutter="0"/>
          <w:cols w:space="720" w:equalWidth="0">
            <w:col w:w="9640"/>
          </w:cols>
        </w:sectPr>
      </w:pPr>
      <w:r>
        <w:rPr>
          <w:sz w:val="20"/>
          <w:szCs w:val="20"/>
        </w:rPr>
        <w:pict>
          <v:rect id="Shape 9" o:spid="_x0000_s1034" style="position:absolute;margin-left:-.35pt;margin-top:-116.6pt;width:.95pt;height:1pt;z-index:-251654656;visibility:visible;mso-wrap-distance-left:0;mso-wrap-distance-right:0;mso-position-horizontal-relative:text;mso-position-vertical-relative:text" o:allowincell="f" fillcolor="black" stroked="f"/>
        </w:pict>
      </w:r>
    </w:p>
    <w:p w:rsidR="00537F24" w:rsidRDefault="00537F24"/>
    <w:sectPr w:rsidR="00537F24" w:rsidSect="00397BAC">
      <w:pgSz w:w="11900" w:h="1683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AD2FBD2"/>
    <w:lvl w:ilvl="0" w:tplc="751AC704">
      <w:start w:val="1"/>
      <w:numFmt w:val="bullet"/>
      <w:lvlText w:val="-"/>
      <w:lvlJc w:val="left"/>
    </w:lvl>
    <w:lvl w:ilvl="1" w:tplc="7514E1C6">
      <w:numFmt w:val="decimal"/>
      <w:lvlText w:val=""/>
      <w:lvlJc w:val="left"/>
    </w:lvl>
    <w:lvl w:ilvl="2" w:tplc="1DE40704">
      <w:numFmt w:val="decimal"/>
      <w:lvlText w:val=""/>
      <w:lvlJc w:val="left"/>
    </w:lvl>
    <w:lvl w:ilvl="3" w:tplc="63E23348">
      <w:numFmt w:val="decimal"/>
      <w:lvlText w:val=""/>
      <w:lvlJc w:val="left"/>
    </w:lvl>
    <w:lvl w:ilvl="4" w:tplc="AD727C90">
      <w:numFmt w:val="decimal"/>
      <w:lvlText w:val=""/>
      <w:lvlJc w:val="left"/>
    </w:lvl>
    <w:lvl w:ilvl="5" w:tplc="3D5EB4E4">
      <w:numFmt w:val="decimal"/>
      <w:lvlText w:val=""/>
      <w:lvlJc w:val="left"/>
    </w:lvl>
    <w:lvl w:ilvl="6" w:tplc="1C600CEC">
      <w:numFmt w:val="decimal"/>
      <w:lvlText w:val=""/>
      <w:lvlJc w:val="left"/>
    </w:lvl>
    <w:lvl w:ilvl="7" w:tplc="2D80E6A0">
      <w:numFmt w:val="decimal"/>
      <w:lvlText w:val=""/>
      <w:lvlJc w:val="left"/>
    </w:lvl>
    <w:lvl w:ilvl="8" w:tplc="0D8C06E4">
      <w:numFmt w:val="decimal"/>
      <w:lvlText w:val=""/>
      <w:lvlJc w:val="left"/>
    </w:lvl>
  </w:abstractNum>
  <w:abstractNum w:abstractNumId="1">
    <w:nsid w:val="00004AE1"/>
    <w:multiLevelType w:val="hybridMultilevel"/>
    <w:tmpl w:val="7990F9EA"/>
    <w:lvl w:ilvl="0" w:tplc="4C8285D4">
      <w:start w:val="1"/>
      <w:numFmt w:val="bullet"/>
      <w:lvlText w:val="-"/>
      <w:lvlJc w:val="left"/>
    </w:lvl>
    <w:lvl w:ilvl="1" w:tplc="C0C6E280">
      <w:numFmt w:val="decimal"/>
      <w:lvlText w:val=""/>
      <w:lvlJc w:val="left"/>
    </w:lvl>
    <w:lvl w:ilvl="2" w:tplc="EFCAA6F4">
      <w:numFmt w:val="decimal"/>
      <w:lvlText w:val=""/>
      <w:lvlJc w:val="left"/>
    </w:lvl>
    <w:lvl w:ilvl="3" w:tplc="639CE75E">
      <w:numFmt w:val="decimal"/>
      <w:lvlText w:val=""/>
      <w:lvlJc w:val="left"/>
    </w:lvl>
    <w:lvl w:ilvl="4" w:tplc="B7B6748C">
      <w:numFmt w:val="decimal"/>
      <w:lvlText w:val=""/>
      <w:lvlJc w:val="left"/>
    </w:lvl>
    <w:lvl w:ilvl="5" w:tplc="A1E414D0">
      <w:numFmt w:val="decimal"/>
      <w:lvlText w:val=""/>
      <w:lvlJc w:val="left"/>
    </w:lvl>
    <w:lvl w:ilvl="6" w:tplc="C29C5190">
      <w:numFmt w:val="decimal"/>
      <w:lvlText w:val=""/>
      <w:lvlJc w:val="left"/>
    </w:lvl>
    <w:lvl w:ilvl="7" w:tplc="81A6412C">
      <w:numFmt w:val="decimal"/>
      <w:lvlText w:val=""/>
      <w:lvlJc w:val="left"/>
    </w:lvl>
    <w:lvl w:ilvl="8" w:tplc="AAD41328">
      <w:numFmt w:val="decimal"/>
      <w:lvlText w:val=""/>
      <w:lvlJc w:val="left"/>
    </w:lvl>
  </w:abstractNum>
  <w:abstractNum w:abstractNumId="2">
    <w:nsid w:val="00006784"/>
    <w:multiLevelType w:val="hybridMultilevel"/>
    <w:tmpl w:val="7E18EE8A"/>
    <w:lvl w:ilvl="0" w:tplc="BFE44044">
      <w:start w:val="1"/>
      <w:numFmt w:val="bullet"/>
      <w:lvlText w:val="-"/>
      <w:lvlJc w:val="left"/>
    </w:lvl>
    <w:lvl w:ilvl="1" w:tplc="ED00A10C">
      <w:numFmt w:val="decimal"/>
      <w:lvlText w:val=""/>
      <w:lvlJc w:val="left"/>
    </w:lvl>
    <w:lvl w:ilvl="2" w:tplc="F864DE52">
      <w:numFmt w:val="decimal"/>
      <w:lvlText w:val=""/>
      <w:lvlJc w:val="left"/>
    </w:lvl>
    <w:lvl w:ilvl="3" w:tplc="7A9E6E5A">
      <w:numFmt w:val="decimal"/>
      <w:lvlText w:val=""/>
      <w:lvlJc w:val="left"/>
    </w:lvl>
    <w:lvl w:ilvl="4" w:tplc="EEFCE01A">
      <w:numFmt w:val="decimal"/>
      <w:lvlText w:val=""/>
      <w:lvlJc w:val="left"/>
    </w:lvl>
    <w:lvl w:ilvl="5" w:tplc="0AB65150">
      <w:numFmt w:val="decimal"/>
      <w:lvlText w:val=""/>
      <w:lvlJc w:val="left"/>
    </w:lvl>
    <w:lvl w:ilvl="6" w:tplc="BAFA9ED6">
      <w:numFmt w:val="decimal"/>
      <w:lvlText w:val=""/>
      <w:lvlJc w:val="left"/>
    </w:lvl>
    <w:lvl w:ilvl="7" w:tplc="E4A2B76C">
      <w:numFmt w:val="decimal"/>
      <w:lvlText w:val=""/>
      <w:lvlJc w:val="left"/>
    </w:lvl>
    <w:lvl w:ilvl="8" w:tplc="558657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7BAC"/>
    <w:rsid w:val="000D6F46"/>
    <w:rsid w:val="00397BAC"/>
    <w:rsid w:val="00537F24"/>
    <w:rsid w:val="009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Usr</cp:lastModifiedBy>
  <cp:revision>3</cp:revision>
  <dcterms:created xsi:type="dcterms:W3CDTF">2018-12-12T08:51:00Z</dcterms:created>
  <dcterms:modified xsi:type="dcterms:W3CDTF">2018-12-12T08:10:00Z</dcterms:modified>
</cp:coreProperties>
</file>